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69" w:rsidRPr="004C1869" w:rsidRDefault="004C1869" w:rsidP="00CF612E">
      <w:pPr>
        <w:spacing w:line="360" w:lineRule="auto"/>
        <w:ind w:left="360"/>
        <w:rPr>
          <w:sz w:val="8"/>
        </w:rPr>
      </w:pPr>
    </w:p>
    <w:p w:rsidR="00CF612E" w:rsidRDefault="00D246F1" w:rsidP="003B6705">
      <w:pPr>
        <w:tabs>
          <w:tab w:val="center" w:pos="4513"/>
        </w:tabs>
        <w:rPr>
          <w:sz w:val="36"/>
        </w:rPr>
      </w:pPr>
      <w:r>
        <w:rPr>
          <w:sz w:val="36"/>
        </w:rPr>
        <w:t>Brazil</w:t>
      </w:r>
      <w:r w:rsidR="004C1869">
        <w:rPr>
          <w:sz w:val="36"/>
        </w:rPr>
        <w:t xml:space="preserve"> – Country Data</w:t>
      </w:r>
      <w:r w:rsidR="003B6705">
        <w:rPr>
          <w:sz w:val="36"/>
        </w:rPr>
        <w:tab/>
      </w:r>
    </w:p>
    <w:tbl>
      <w:tblPr>
        <w:tblW w:w="7260" w:type="dxa"/>
        <w:tblInd w:w="93" w:type="dxa"/>
        <w:tblLook w:val="04A0" w:firstRow="1" w:lastRow="0" w:firstColumn="1" w:lastColumn="0" w:noHBand="0" w:noVBand="1"/>
      </w:tblPr>
      <w:tblGrid>
        <w:gridCol w:w="3980"/>
        <w:gridCol w:w="3280"/>
      </w:tblGrid>
      <w:tr w:rsidR="003B6705" w:rsidRPr="003B6705" w:rsidTr="003B6705">
        <w:trPr>
          <w:trHeight w:val="315"/>
        </w:trPr>
        <w:tc>
          <w:tcPr>
            <w:tcW w:w="7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3B6705" w:rsidRPr="00533D6F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AU"/>
              </w:rPr>
            </w:pPr>
            <w:r w:rsidRPr="00533D6F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AU"/>
              </w:rPr>
              <w:t>People</w:t>
            </w:r>
          </w:p>
        </w:tc>
      </w:tr>
      <w:tr w:rsidR="003B6705" w:rsidRPr="003B6705" w:rsidTr="003B6705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Population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201,009,622 (July 2013 est.) </w:t>
            </w:r>
          </w:p>
        </w:tc>
      </w:tr>
      <w:tr w:rsidR="003B6705" w:rsidRPr="003B6705" w:rsidTr="003B6705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Age structure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 </w:t>
            </w:r>
          </w:p>
        </w:tc>
      </w:tr>
      <w:tr w:rsidR="003B6705" w:rsidRPr="003B6705" w:rsidTr="003B6705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  <w:t xml:space="preserve">    0-14 years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24.20%</w:t>
            </w:r>
          </w:p>
        </w:tc>
      </w:tr>
      <w:tr w:rsidR="003B6705" w:rsidRPr="003B6705" w:rsidTr="003B6705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  <w:t xml:space="preserve">    15 - 64 years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68.50%</w:t>
            </w:r>
          </w:p>
        </w:tc>
      </w:tr>
      <w:tr w:rsidR="003B6705" w:rsidRPr="003B6705" w:rsidTr="003B6705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  <w:t xml:space="preserve">    65 years and over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7.30%</w:t>
            </w:r>
          </w:p>
        </w:tc>
      </w:tr>
      <w:tr w:rsidR="003B6705" w:rsidRPr="003B6705" w:rsidTr="003B6705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 xml:space="preserve">Population Density people per </w:t>
            </w:r>
            <w:proofErr w:type="spellStart"/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sq</w:t>
            </w:r>
            <w:proofErr w:type="spellEnd"/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 xml:space="preserve"> km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22</w:t>
            </w:r>
          </w:p>
        </w:tc>
      </w:tr>
      <w:tr w:rsidR="003B6705" w:rsidRPr="003B6705" w:rsidTr="003B6705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Greatest population Density (geographically)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Entire east coast</w:t>
            </w:r>
          </w:p>
        </w:tc>
      </w:tr>
      <w:tr w:rsidR="003B6705" w:rsidRPr="003B6705" w:rsidTr="003B6705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Population Growth Rate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0.83% (2013 est.)</w:t>
            </w:r>
          </w:p>
        </w:tc>
      </w:tr>
      <w:tr w:rsidR="003B6705" w:rsidRPr="003B6705" w:rsidTr="003B6705">
        <w:trPr>
          <w:trHeight w:val="315"/>
        </w:trPr>
        <w:tc>
          <w:tcPr>
            <w:tcW w:w="7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:rsidR="003B6705" w:rsidRPr="00533D6F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AU"/>
              </w:rPr>
            </w:pPr>
            <w:r w:rsidRPr="00533D6F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AU"/>
              </w:rPr>
              <w:t>Geography</w:t>
            </w:r>
          </w:p>
        </w:tc>
      </w:tr>
      <w:tr w:rsidR="003B6705" w:rsidRPr="003B6705" w:rsidTr="003B6705">
        <w:trPr>
          <w:trHeight w:val="58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Location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Eastern South America, bordering the Atlantic Ocean</w:t>
            </w:r>
          </w:p>
        </w:tc>
      </w:tr>
      <w:tr w:rsidR="003B6705" w:rsidRPr="003B6705" w:rsidTr="003B6705">
        <w:trPr>
          <w:trHeight w:val="315"/>
        </w:trPr>
        <w:tc>
          <w:tcPr>
            <w:tcW w:w="7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Area (in square kilometres)</w:t>
            </w:r>
          </w:p>
        </w:tc>
      </w:tr>
      <w:tr w:rsidR="003B6705" w:rsidRPr="003B6705" w:rsidTr="003B6705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  <w:t xml:space="preserve">    land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8459417</w:t>
            </w:r>
          </w:p>
        </w:tc>
      </w:tr>
      <w:tr w:rsidR="003B6705" w:rsidRPr="003B6705" w:rsidTr="003B6705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  <w:t xml:space="preserve">    water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55460</w:t>
            </w:r>
          </w:p>
        </w:tc>
      </w:tr>
      <w:tr w:rsidR="003B6705" w:rsidRPr="003B6705" w:rsidTr="003B6705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Coastline Distance (in km)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7491</w:t>
            </w:r>
          </w:p>
        </w:tc>
      </w:tr>
      <w:tr w:rsidR="003B6705" w:rsidRPr="003B6705" w:rsidTr="003B6705">
        <w:trPr>
          <w:trHeight w:val="315"/>
        </w:trPr>
        <w:tc>
          <w:tcPr>
            <w:tcW w:w="7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B6705" w:rsidRPr="00533D6F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AU"/>
              </w:rPr>
            </w:pPr>
            <w:r w:rsidRPr="00533D6F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AU"/>
              </w:rPr>
              <w:t>Climate</w:t>
            </w:r>
          </w:p>
        </w:tc>
      </w:tr>
      <w:tr w:rsidR="003B6705" w:rsidRPr="003B6705" w:rsidTr="003B6705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  <w:t xml:space="preserve">    wind speeds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moderate on the coasts</w:t>
            </w:r>
          </w:p>
        </w:tc>
      </w:tr>
      <w:tr w:rsidR="003B6705" w:rsidRPr="003B6705" w:rsidTr="003B6705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  <w:t xml:space="preserve">    average rainfall (in mm)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0-264</w:t>
            </w:r>
          </w:p>
        </w:tc>
        <w:bookmarkStart w:id="0" w:name="_GoBack"/>
        <w:bookmarkEnd w:id="0"/>
      </w:tr>
      <w:tr w:rsidR="003B6705" w:rsidRPr="003B6705" w:rsidTr="003B6705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  <w:t xml:space="preserve">    average sunlight hours per day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4.8-8</w:t>
            </w:r>
          </w:p>
        </w:tc>
      </w:tr>
      <w:tr w:rsidR="003B6705" w:rsidRPr="003B6705" w:rsidTr="003B6705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  <w:t xml:space="preserve">    geothermal activity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  <w:t>none</w:t>
            </w:r>
          </w:p>
        </w:tc>
      </w:tr>
      <w:tr w:rsidR="003B6705" w:rsidRPr="003B6705" w:rsidTr="003B6705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 xml:space="preserve">River flow rate </w:t>
            </w:r>
            <w:r w:rsidRPr="003B6705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  <w:t>(high flow = 5, low flow = 1)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5</w:t>
            </w:r>
          </w:p>
        </w:tc>
      </w:tr>
      <w:tr w:rsidR="003B6705" w:rsidRPr="003B6705" w:rsidTr="003B6705">
        <w:trPr>
          <w:trHeight w:val="87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Terrain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mostly flat to rolling lowlands in the north; some plains, hills, mountains and narrow coastal belt</w:t>
            </w:r>
          </w:p>
        </w:tc>
      </w:tr>
      <w:tr w:rsidR="003B6705" w:rsidRPr="003B6705" w:rsidTr="003B6705">
        <w:trPr>
          <w:trHeight w:val="315"/>
        </w:trPr>
        <w:tc>
          <w:tcPr>
            <w:tcW w:w="7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705" w:rsidRPr="003B6705" w:rsidRDefault="0048009E" w:rsidP="003B6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Elevation</w:t>
            </w:r>
            <w:r w:rsidR="003B6705"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 xml:space="preserve"> extremes</w:t>
            </w:r>
          </w:p>
        </w:tc>
      </w:tr>
      <w:tr w:rsidR="003B6705" w:rsidRPr="003B6705" w:rsidTr="003B6705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  <w:t xml:space="preserve">    lowest point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Atlantic Ocean 0 m</w:t>
            </w:r>
          </w:p>
        </w:tc>
      </w:tr>
      <w:tr w:rsidR="003B6705" w:rsidRPr="003B6705" w:rsidTr="003B6705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  <w:t xml:space="preserve">    highest point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 xml:space="preserve">Pico da </w:t>
            </w:r>
            <w:proofErr w:type="spellStart"/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Neblina</w:t>
            </w:r>
            <w:proofErr w:type="spellEnd"/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 xml:space="preserve"> 2,994 m</w:t>
            </w:r>
          </w:p>
        </w:tc>
      </w:tr>
      <w:tr w:rsidR="003B6705" w:rsidRPr="003B6705" w:rsidTr="003B6705">
        <w:trPr>
          <w:trHeight w:val="115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Natural Resources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bauxite, gold, iron ore, manganese, nickel, phosphates, platinum, tin, rare earth elements, uranium, petroleum, hydropower, timber</w:t>
            </w:r>
          </w:p>
        </w:tc>
      </w:tr>
      <w:tr w:rsidR="003B6705" w:rsidRPr="003B6705" w:rsidTr="003B6705">
        <w:trPr>
          <w:trHeight w:val="315"/>
        </w:trPr>
        <w:tc>
          <w:tcPr>
            <w:tcW w:w="7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B6705" w:rsidRPr="00533D6F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AU"/>
              </w:rPr>
            </w:pPr>
            <w:r w:rsidRPr="00533D6F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AU"/>
              </w:rPr>
              <w:t>Natural Hazards</w:t>
            </w:r>
          </w:p>
        </w:tc>
      </w:tr>
      <w:tr w:rsidR="003B6705" w:rsidRPr="003B6705" w:rsidTr="003B6705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Volcanic activity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Nil</w:t>
            </w:r>
          </w:p>
        </w:tc>
      </w:tr>
      <w:tr w:rsidR="003B6705" w:rsidRPr="003B6705" w:rsidTr="003B6705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Seismic Activity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Minor</w:t>
            </w:r>
          </w:p>
        </w:tc>
      </w:tr>
      <w:tr w:rsidR="003B6705" w:rsidRPr="003B6705" w:rsidTr="003B6705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Tsunamis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Very Low probability</w:t>
            </w:r>
          </w:p>
        </w:tc>
      </w:tr>
      <w:tr w:rsidR="003B6705" w:rsidRPr="003B6705" w:rsidTr="003B6705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Typhoons/Cyclones/Hurricanes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  <w:t>Very Low probability</w:t>
            </w:r>
          </w:p>
        </w:tc>
      </w:tr>
      <w:tr w:rsidR="003B6705" w:rsidRPr="003B6705" w:rsidTr="003B6705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Tornadoes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Very Low probability</w:t>
            </w:r>
          </w:p>
        </w:tc>
      </w:tr>
      <w:tr w:rsidR="003B6705" w:rsidRPr="003B6705" w:rsidTr="003B6705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Severe Storms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Yes</w:t>
            </w:r>
          </w:p>
        </w:tc>
      </w:tr>
      <w:tr w:rsidR="00533D6F" w:rsidRPr="003B6705" w:rsidTr="00533D6F">
        <w:trPr>
          <w:trHeight w:val="315"/>
        </w:trPr>
        <w:tc>
          <w:tcPr>
            <w:tcW w:w="726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:rsidR="00533D6F" w:rsidRPr="003B6705" w:rsidRDefault="00533D6F" w:rsidP="003B6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</w:p>
        </w:tc>
      </w:tr>
      <w:tr w:rsidR="003B6705" w:rsidRPr="003B6705" w:rsidTr="003B6705">
        <w:trPr>
          <w:trHeight w:val="315"/>
        </w:trPr>
        <w:tc>
          <w:tcPr>
            <w:tcW w:w="7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3B6705" w:rsidRPr="00533D6F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AU"/>
              </w:rPr>
            </w:pPr>
            <w:r w:rsidRPr="00533D6F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AU"/>
              </w:rPr>
              <w:t>Natural Hazards</w:t>
            </w:r>
          </w:p>
        </w:tc>
      </w:tr>
      <w:tr w:rsidR="003B6705" w:rsidRPr="003B6705" w:rsidTr="003B6705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Flooding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Yes</w:t>
            </w:r>
          </w:p>
        </w:tc>
      </w:tr>
      <w:tr w:rsidR="003B6705" w:rsidRPr="003B6705" w:rsidTr="003B6705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Wildfires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Minor</w:t>
            </w:r>
          </w:p>
        </w:tc>
      </w:tr>
      <w:tr w:rsidR="003B6705" w:rsidRPr="003B6705" w:rsidTr="003B6705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Landslides / Avalanches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Minor</w:t>
            </w:r>
          </w:p>
        </w:tc>
      </w:tr>
      <w:tr w:rsidR="003B6705" w:rsidRPr="003B6705" w:rsidTr="003B6705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Droughts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Ye</w:t>
            </w:r>
            <w:r w:rsidRPr="003B6705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  <w:t>s (North East)</w:t>
            </w:r>
          </w:p>
        </w:tc>
      </w:tr>
      <w:tr w:rsidR="003B6705" w:rsidRPr="003B6705" w:rsidTr="00533D6F">
        <w:trPr>
          <w:trHeight w:val="315"/>
        </w:trPr>
        <w:tc>
          <w:tcPr>
            <w:tcW w:w="7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B6705" w:rsidRPr="00533D6F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AU"/>
              </w:rPr>
            </w:pPr>
            <w:r w:rsidRPr="00533D6F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AU"/>
              </w:rPr>
              <w:t>Environmental concerns - Current Issues</w:t>
            </w:r>
          </w:p>
        </w:tc>
      </w:tr>
      <w:tr w:rsidR="003B6705" w:rsidRPr="003B6705" w:rsidTr="00533D6F">
        <w:trPr>
          <w:trHeight w:val="3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Air pollution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Major cities</w:t>
            </w:r>
          </w:p>
        </w:tc>
      </w:tr>
      <w:tr w:rsidR="003B6705" w:rsidRPr="003B6705" w:rsidTr="00533D6F">
        <w:trPr>
          <w:trHeight w:val="3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Acid Rain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Minor</w:t>
            </w:r>
          </w:p>
        </w:tc>
      </w:tr>
      <w:tr w:rsidR="003B6705" w:rsidRPr="003B6705" w:rsidTr="00533D6F">
        <w:trPr>
          <w:trHeight w:val="3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Soil erosion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Yes</w:t>
            </w:r>
          </w:p>
        </w:tc>
      </w:tr>
      <w:tr w:rsidR="003B6705" w:rsidRPr="003B6705" w:rsidTr="00533D6F">
        <w:trPr>
          <w:trHeight w:val="3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Desertification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No</w:t>
            </w:r>
          </w:p>
        </w:tc>
      </w:tr>
      <w:tr w:rsidR="003B6705" w:rsidRPr="003B6705" w:rsidTr="00533D6F">
        <w:trPr>
          <w:trHeight w:val="3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water shortages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Isolated</w:t>
            </w:r>
          </w:p>
        </w:tc>
      </w:tr>
      <w:tr w:rsidR="003B6705" w:rsidRPr="003B6705" w:rsidTr="00533D6F">
        <w:trPr>
          <w:trHeight w:val="3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Deforestation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Yes</w:t>
            </w:r>
          </w:p>
        </w:tc>
      </w:tr>
      <w:tr w:rsidR="003B6705" w:rsidRPr="003B6705" w:rsidTr="00533D6F">
        <w:trPr>
          <w:trHeight w:val="3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Oil spills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Yes</w:t>
            </w:r>
          </w:p>
        </w:tc>
      </w:tr>
      <w:tr w:rsidR="003B6705" w:rsidRPr="003B6705" w:rsidTr="00533D6F">
        <w:trPr>
          <w:trHeight w:val="3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water pollution from untreated wastes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 xml:space="preserve">pollution from mining </w:t>
            </w:r>
          </w:p>
        </w:tc>
      </w:tr>
      <w:tr w:rsidR="003B6705" w:rsidRPr="003B6705" w:rsidTr="00533D6F">
        <w:trPr>
          <w:trHeight w:val="315"/>
        </w:trPr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3B6705" w:rsidRPr="00533D6F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AU"/>
              </w:rPr>
            </w:pPr>
            <w:r w:rsidRPr="00533D6F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AU"/>
              </w:rPr>
              <w:t>Energy</w:t>
            </w:r>
          </w:p>
        </w:tc>
      </w:tr>
      <w:tr w:rsidR="003B6705" w:rsidRPr="003B6705" w:rsidTr="003B6705">
        <w:trPr>
          <w:trHeight w:val="115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Obligations to the Kyoto Protocol (2013 - 2020)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No binding targets, only need to report emissions, a reduction in deforestation could help lower carbon dioxide emissions</w:t>
            </w:r>
          </w:p>
        </w:tc>
      </w:tr>
      <w:tr w:rsidR="003B6705" w:rsidRPr="003B6705" w:rsidTr="003B6705">
        <w:trPr>
          <w:trHeight w:val="58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 xml:space="preserve">Carbon dioxide </w:t>
            </w:r>
            <w:r w:rsidR="00533D6F"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emissions</w:t>
            </w: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 xml:space="preserve"> (tonnes per capita)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2.3 (2010)</w:t>
            </w:r>
          </w:p>
        </w:tc>
      </w:tr>
      <w:tr w:rsidR="003B6705" w:rsidRPr="003B6705" w:rsidTr="003B6705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Strength of Environmental Movement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establishing a growing profile</w:t>
            </w:r>
          </w:p>
        </w:tc>
      </w:tr>
      <w:tr w:rsidR="003B6705" w:rsidRPr="003B6705" w:rsidTr="003B6705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Coal proved reserves (tons)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32 billion tons</w:t>
            </w:r>
          </w:p>
        </w:tc>
      </w:tr>
      <w:tr w:rsidR="003B6705" w:rsidRPr="003B6705" w:rsidTr="003B6705">
        <w:trPr>
          <w:trHeight w:val="58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Uranium Reserves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309,370 tonnes 6th largest  in the world</w:t>
            </w:r>
          </w:p>
        </w:tc>
      </w:tr>
      <w:tr w:rsidR="003B6705" w:rsidRPr="003B6705" w:rsidTr="003B6705">
        <w:trPr>
          <w:trHeight w:val="58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Total renewable water resources (in cubic kilometres)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8,233 cu km (2011)</w:t>
            </w:r>
          </w:p>
        </w:tc>
      </w:tr>
      <w:tr w:rsidR="003B6705" w:rsidRPr="003B6705" w:rsidTr="003B6705">
        <w:trPr>
          <w:trHeight w:val="58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Natural Gas Reserves (in cubic metres)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416.9 billion cu m (1 January 2012 est.)</w:t>
            </w:r>
          </w:p>
        </w:tc>
      </w:tr>
      <w:tr w:rsidR="003B6705" w:rsidRPr="003B6705" w:rsidTr="003B6705">
        <w:trPr>
          <w:trHeight w:val="315"/>
        </w:trPr>
        <w:tc>
          <w:tcPr>
            <w:tcW w:w="7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3B6705" w:rsidRPr="00533D6F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AU"/>
              </w:rPr>
            </w:pPr>
            <w:r w:rsidRPr="00533D6F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AU"/>
              </w:rPr>
              <w:t>Electricity</w:t>
            </w:r>
          </w:p>
        </w:tc>
      </w:tr>
      <w:tr w:rsidR="003B6705" w:rsidRPr="003B6705" w:rsidTr="003B6705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Total Electricity Production (in kWh)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509.2  billion (2012)</w:t>
            </w:r>
          </w:p>
        </w:tc>
      </w:tr>
      <w:tr w:rsidR="003B6705" w:rsidRPr="003B6705" w:rsidTr="003B6705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n-AU"/>
              </w:rPr>
              <w:t>Current electricity production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n-AU"/>
              </w:rPr>
              <w:t> </w:t>
            </w:r>
          </w:p>
        </w:tc>
      </w:tr>
      <w:tr w:rsidR="003B6705" w:rsidRPr="003B6705" w:rsidTr="003B6705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Electricity Production in thermal plants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17% (2012)</w:t>
            </w:r>
          </w:p>
        </w:tc>
      </w:tr>
      <w:tr w:rsidR="003B6705" w:rsidRPr="003B6705" w:rsidTr="003B6705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Electricity Production in hydroelectric plants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77% (2012)</w:t>
            </w:r>
          </w:p>
        </w:tc>
      </w:tr>
      <w:tr w:rsidR="003B6705" w:rsidRPr="003B6705" w:rsidTr="003B6705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Electricity Production in nuclear plants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1% (2012)</w:t>
            </w:r>
          </w:p>
        </w:tc>
      </w:tr>
      <w:tr w:rsidR="003B6705" w:rsidRPr="003B6705" w:rsidTr="003B6705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Electricity Production in other plants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5% (2012)</w:t>
            </w:r>
          </w:p>
        </w:tc>
      </w:tr>
      <w:tr w:rsidR="003B6705" w:rsidRPr="003B6705" w:rsidTr="003B6705">
        <w:trPr>
          <w:trHeight w:val="315"/>
        </w:trPr>
        <w:tc>
          <w:tcPr>
            <w:tcW w:w="7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n-AU"/>
              </w:rPr>
              <w:t>The average cost of transporting electricity = $2 million/km at 275V</w:t>
            </w:r>
          </w:p>
        </w:tc>
      </w:tr>
      <w:tr w:rsidR="003B6705" w:rsidRPr="003B6705" w:rsidTr="003B6705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3B6705" w:rsidRPr="00533D6F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AU"/>
              </w:rPr>
            </w:pPr>
            <w:r w:rsidRPr="00533D6F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AU"/>
              </w:rPr>
              <w:t>Politics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 </w:t>
            </w:r>
          </w:p>
        </w:tc>
      </w:tr>
      <w:tr w:rsidR="003B6705" w:rsidRPr="003B6705" w:rsidTr="003B6705">
        <w:trPr>
          <w:trHeight w:val="58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6705" w:rsidRPr="003B6705" w:rsidRDefault="003B6705" w:rsidP="003B6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 xml:space="preserve">Political stability Index </w:t>
            </w:r>
            <w:r w:rsidRPr="003B6705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  <w:t>(higher prospects of going to war = 5, lower prospects = 1)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705" w:rsidRPr="003B6705" w:rsidRDefault="003B6705" w:rsidP="003B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3B67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2</w:t>
            </w:r>
          </w:p>
        </w:tc>
      </w:tr>
    </w:tbl>
    <w:p w:rsidR="003B6705" w:rsidRDefault="003B6705" w:rsidP="003B6705">
      <w:pPr>
        <w:tabs>
          <w:tab w:val="center" w:pos="4513"/>
        </w:tabs>
        <w:rPr>
          <w:sz w:val="36"/>
        </w:rPr>
      </w:pPr>
    </w:p>
    <w:p w:rsidR="00C20981" w:rsidRDefault="00C20981" w:rsidP="004C1869">
      <w:pPr>
        <w:rPr>
          <w:sz w:val="36"/>
        </w:rPr>
      </w:pPr>
      <w:r>
        <w:rPr>
          <w:noProof/>
          <w:lang w:eastAsia="en-AU"/>
        </w:rPr>
        <w:drawing>
          <wp:inline distT="0" distB="0" distL="0" distR="0">
            <wp:extent cx="5241925" cy="5061585"/>
            <wp:effectExtent l="0" t="0" r="0" b="5715"/>
            <wp:docPr id="5" name="Picture 5" descr="http://www.brazilmycountry.com/image-files/rainfall-map-of-braz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razilmycountry.com/image-files/rainfall-map-of-brazi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506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981" w:rsidRDefault="00C20981" w:rsidP="004C1869">
      <w:pPr>
        <w:rPr>
          <w:sz w:val="36"/>
        </w:rPr>
      </w:pPr>
      <w:r>
        <w:rPr>
          <w:sz w:val="36"/>
        </w:rPr>
        <w:t>2.5mm = 1 inch</w:t>
      </w:r>
    </w:p>
    <w:p w:rsidR="003057D2" w:rsidRDefault="00C20981" w:rsidP="004C1869">
      <w:pPr>
        <w:rPr>
          <w:sz w:val="36"/>
        </w:rPr>
      </w:pPr>
      <w:r>
        <w:rPr>
          <w:noProof/>
          <w:lang w:eastAsia="en-AU"/>
        </w:rPr>
        <w:lastRenderedPageBreak/>
        <w:drawing>
          <wp:inline distT="0" distB="0" distL="0" distR="0">
            <wp:extent cx="4391025" cy="4152900"/>
            <wp:effectExtent l="0" t="0" r="9525" b="0"/>
            <wp:docPr id="6" name="Picture 6" descr="http://www.brazilmycountry.com/image-files/population-density-of-braz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razilmycountry.com/image-files/population-density-of-brazi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B27" w:rsidRDefault="003057D2" w:rsidP="004C1869">
      <w:pPr>
        <w:rPr>
          <w:sz w:val="36"/>
        </w:rPr>
      </w:pPr>
      <w:r>
        <w:rPr>
          <w:noProof/>
          <w:lang w:eastAsia="en-AU"/>
        </w:rPr>
        <w:drawing>
          <wp:inline distT="0" distB="0" distL="0" distR="0">
            <wp:extent cx="3381375" cy="3257550"/>
            <wp:effectExtent l="0" t="0" r="9525" b="0"/>
            <wp:docPr id="9" name="Picture 9" descr="http://images.angelpub.com/2009/18/2119/brazil-wind-energy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angelpub.com/2009/18/2119/brazil-wind-energy-map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B27">
        <w:rPr>
          <w:sz w:val="36"/>
        </w:rPr>
        <w:t>Average wind speeds</w:t>
      </w:r>
    </w:p>
    <w:p w:rsidR="00510B27" w:rsidRDefault="00510B27" w:rsidP="004C1869">
      <w:pPr>
        <w:rPr>
          <w:sz w:val="36"/>
        </w:rPr>
      </w:pPr>
    </w:p>
    <w:p w:rsidR="00510B27" w:rsidRDefault="00510B27" w:rsidP="004C1869">
      <w:pPr>
        <w:rPr>
          <w:sz w:val="36"/>
        </w:rPr>
      </w:pPr>
    </w:p>
    <w:p w:rsidR="00510B27" w:rsidRDefault="00510B27" w:rsidP="004C1869">
      <w:pPr>
        <w:rPr>
          <w:sz w:val="36"/>
        </w:rPr>
      </w:pPr>
      <w:r>
        <w:rPr>
          <w:noProof/>
          <w:lang w:eastAsia="en-AU"/>
        </w:rPr>
        <w:lastRenderedPageBreak/>
        <w:drawing>
          <wp:inline distT="0" distB="0" distL="0" distR="0" wp14:anchorId="7887545A" wp14:editId="7ABC0192">
            <wp:extent cx="5731510" cy="4766945"/>
            <wp:effectExtent l="0" t="0" r="2540" b="0"/>
            <wp:docPr id="2" name="Picture 2" descr="http://www.proceedings.scielo.br/img/eventos/agrener/n4v1/035f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ceedings.scielo.br/img/eventos/agrener/n4v1/035f0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6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B27" w:rsidRDefault="003057D2" w:rsidP="004C1869">
      <w:pPr>
        <w:rPr>
          <w:sz w:val="36"/>
        </w:rPr>
      </w:pPr>
      <w:r>
        <w:rPr>
          <w:noProof/>
          <w:lang w:eastAsia="en-AU"/>
        </w:rPr>
        <w:lastRenderedPageBreak/>
        <w:drawing>
          <wp:inline distT="0" distB="0" distL="0" distR="0" wp14:anchorId="6FAF97C0" wp14:editId="270618A2">
            <wp:extent cx="5731510" cy="3974704"/>
            <wp:effectExtent l="0" t="0" r="254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C4F" w:rsidRDefault="00510B27" w:rsidP="004C1869">
      <w:pPr>
        <w:rPr>
          <w:sz w:val="36"/>
        </w:rPr>
      </w:pPr>
      <w:r>
        <w:rPr>
          <w:noProof/>
          <w:lang w:eastAsia="en-AU"/>
        </w:rPr>
        <w:lastRenderedPageBreak/>
        <w:drawing>
          <wp:inline distT="0" distB="0" distL="0" distR="0">
            <wp:extent cx="5730875" cy="5550535"/>
            <wp:effectExtent l="0" t="0" r="3175" b="0"/>
            <wp:docPr id="10" name="Picture 10" descr="http://origin-ars.els-cdn.com/content/image/1-s2.0-S1364032112002079-gr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rigin-ars.els-cdn.com/content/image/1-s2.0-S1364032112002079-gr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555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C4F">
        <w:rPr>
          <w:noProof/>
          <w:lang w:eastAsia="en-AU"/>
        </w:rPr>
        <w:lastRenderedPageBreak/>
        <w:drawing>
          <wp:inline distT="0" distB="0" distL="0" distR="0">
            <wp:extent cx="5731510" cy="5457176"/>
            <wp:effectExtent l="0" t="0" r="2540" b="0"/>
            <wp:docPr id="1" name="Picture 1" descr="http://www.geni.org/globalenergy/library/national_energy_grid/brazil/graphics/brazil-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ni.org/globalenergy/library/national_energy_grid/brazil/graphics/brazil-200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5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B27" w:rsidRDefault="00510B27" w:rsidP="004C1869">
      <w:pPr>
        <w:rPr>
          <w:sz w:val="36"/>
        </w:rPr>
      </w:pPr>
      <w:r>
        <w:rPr>
          <w:noProof/>
          <w:lang w:eastAsia="en-AU"/>
        </w:rPr>
        <w:lastRenderedPageBreak/>
        <w:drawing>
          <wp:inline distT="0" distB="0" distL="0" distR="0" wp14:anchorId="78E87EEB" wp14:editId="0A59E4C7">
            <wp:extent cx="3790950" cy="33718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B27" w:rsidRDefault="00510B27" w:rsidP="004C1869">
      <w:pPr>
        <w:rPr>
          <w:sz w:val="36"/>
        </w:rPr>
      </w:pPr>
      <w:r>
        <w:rPr>
          <w:sz w:val="36"/>
        </w:rPr>
        <w:t>2011 Brazilian sources of electrical production</w:t>
      </w:r>
    </w:p>
    <w:p w:rsidR="00DE5C4F" w:rsidRDefault="00DE5C4F" w:rsidP="004C1869">
      <w:pPr>
        <w:rPr>
          <w:sz w:val="36"/>
        </w:rPr>
      </w:pPr>
    </w:p>
    <w:p w:rsidR="00DE5C4F" w:rsidRPr="004C1869" w:rsidRDefault="00DE5C4F" w:rsidP="004C1869">
      <w:pPr>
        <w:rPr>
          <w:sz w:val="36"/>
        </w:rPr>
      </w:pPr>
    </w:p>
    <w:sectPr w:rsidR="00DE5C4F" w:rsidRPr="004C1869" w:rsidSect="00CF612E">
      <w:headerReference w:type="default" r:id="rId16"/>
      <w:footerReference w:type="default" r:id="rId17"/>
      <w:pgSz w:w="11906" w:h="16838"/>
      <w:pgMar w:top="993" w:right="1440" w:bottom="426" w:left="1440" w:header="142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4B" w:rsidRDefault="00C1304B" w:rsidP="00D83AF3">
      <w:pPr>
        <w:spacing w:after="0" w:line="240" w:lineRule="auto"/>
      </w:pPr>
      <w:r>
        <w:separator/>
      </w:r>
    </w:p>
  </w:endnote>
  <w:endnote w:type="continuationSeparator" w:id="0">
    <w:p w:rsidR="00C1304B" w:rsidRDefault="00C1304B" w:rsidP="00D8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AF3" w:rsidRDefault="00176A83">
    <w:pPr>
      <w:pStyle w:val="Footer"/>
    </w:pPr>
    <w:r>
      <w:rPr>
        <w:rFonts w:ascii="Arial" w:hAnsi="Arial" w:cs="Arial"/>
        <w:noProof/>
        <w:sz w:val="20"/>
        <w:szCs w:val="20"/>
        <w:lang w:eastAsia="en-AU"/>
      </w:rPr>
      <w:drawing>
        <wp:anchor distT="0" distB="0" distL="114300" distR="114300" simplePos="0" relativeHeight="251659264" behindDoc="0" locked="0" layoutInCell="1" allowOverlap="1" wp14:anchorId="0CC94F8B" wp14:editId="21FD43AA">
          <wp:simplePos x="0" y="0"/>
          <wp:positionH relativeFrom="column">
            <wp:posOffset>4123690</wp:posOffset>
          </wp:positionH>
          <wp:positionV relativeFrom="paragraph">
            <wp:posOffset>-55245</wp:posOffset>
          </wp:positionV>
          <wp:extent cx="1790065" cy="647065"/>
          <wp:effectExtent l="0" t="0" r="635" b="635"/>
          <wp:wrapTight wrapText="bothSides">
            <wp:wrapPolygon edited="0">
              <wp:start x="0" y="0"/>
              <wp:lineTo x="0" y="20985"/>
              <wp:lineTo x="21378" y="20985"/>
              <wp:lineTo x="21378" y="0"/>
              <wp:lineTo x="0" y="0"/>
            </wp:wrapPolygon>
          </wp:wrapTight>
          <wp:docPr id="4" name="Picture 4" descr="QMEA logo - small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065" cy="6470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4B" w:rsidRDefault="00C1304B" w:rsidP="00D83AF3">
      <w:pPr>
        <w:spacing w:after="0" w:line="240" w:lineRule="auto"/>
      </w:pPr>
      <w:r>
        <w:separator/>
      </w:r>
    </w:p>
  </w:footnote>
  <w:footnote w:type="continuationSeparator" w:id="0">
    <w:p w:rsidR="00C1304B" w:rsidRDefault="00C1304B" w:rsidP="00D83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AF3" w:rsidRDefault="00176A83">
    <w:pPr>
      <w:pStyle w:val="Header"/>
    </w:pPr>
    <w:r>
      <w:rPr>
        <w:noProof/>
        <w:lang w:eastAsia="en-AU"/>
      </w:rPr>
      <w:drawing>
        <wp:inline distT="0" distB="0" distL="0" distR="0" wp14:anchorId="59CB7A84" wp14:editId="6E27ED59">
          <wp:extent cx="5915025" cy="8858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5829" cy="887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5CE2"/>
    <w:multiLevelType w:val="hybridMultilevel"/>
    <w:tmpl w:val="EC6A3D56"/>
    <w:lvl w:ilvl="0" w:tplc="C194F79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70840CB"/>
    <w:multiLevelType w:val="hybridMultilevel"/>
    <w:tmpl w:val="E3888F16"/>
    <w:lvl w:ilvl="0" w:tplc="CD2A567E">
      <w:start w:val="1"/>
      <w:numFmt w:val="bullet"/>
      <w:pStyle w:val="Body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A0E82"/>
    <w:multiLevelType w:val="hybridMultilevel"/>
    <w:tmpl w:val="85E8B3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F3"/>
    <w:rsid w:val="000223C3"/>
    <w:rsid w:val="000631AC"/>
    <w:rsid w:val="0009373A"/>
    <w:rsid w:val="000B68CA"/>
    <w:rsid w:val="00176A83"/>
    <w:rsid w:val="00293B9F"/>
    <w:rsid w:val="002A35B8"/>
    <w:rsid w:val="002B5F54"/>
    <w:rsid w:val="003057D2"/>
    <w:rsid w:val="00317D56"/>
    <w:rsid w:val="003B6705"/>
    <w:rsid w:val="004460A7"/>
    <w:rsid w:val="0048009E"/>
    <w:rsid w:val="004C1869"/>
    <w:rsid w:val="00510B27"/>
    <w:rsid w:val="00533D6F"/>
    <w:rsid w:val="00800A13"/>
    <w:rsid w:val="0087167B"/>
    <w:rsid w:val="008758A0"/>
    <w:rsid w:val="00C1304B"/>
    <w:rsid w:val="00C20981"/>
    <w:rsid w:val="00C309E1"/>
    <w:rsid w:val="00CF612E"/>
    <w:rsid w:val="00D246F1"/>
    <w:rsid w:val="00D83AF3"/>
    <w:rsid w:val="00DE5C4F"/>
    <w:rsid w:val="00E00BCC"/>
    <w:rsid w:val="00EB3494"/>
    <w:rsid w:val="00F2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AF3"/>
  </w:style>
  <w:style w:type="paragraph" w:styleId="Footer">
    <w:name w:val="footer"/>
    <w:basedOn w:val="Normal"/>
    <w:link w:val="FooterChar"/>
    <w:uiPriority w:val="99"/>
    <w:unhideWhenUsed/>
    <w:rsid w:val="00D83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AF3"/>
  </w:style>
  <w:style w:type="paragraph" w:customStyle="1" w:styleId="Bodytext">
    <w:name w:val="Bodytext"/>
    <w:basedOn w:val="Normal"/>
    <w:qFormat/>
    <w:rsid w:val="00D83AF3"/>
    <w:pPr>
      <w:spacing w:after="120" w:line="280" w:lineRule="atLeast"/>
    </w:pPr>
    <w:rPr>
      <w:rFonts w:ascii="Arial" w:eastAsia="Calibri" w:hAnsi="Arial" w:cs="Times New Roman"/>
      <w:sz w:val="20"/>
      <w:lang w:val="en-US" w:bidi="en-US"/>
    </w:rPr>
  </w:style>
  <w:style w:type="paragraph" w:customStyle="1" w:styleId="Bodytextbullet">
    <w:name w:val="Bodytext bullet"/>
    <w:basedOn w:val="Bodytext"/>
    <w:qFormat/>
    <w:rsid w:val="00D83AF3"/>
    <w:pPr>
      <w:numPr>
        <w:numId w:val="1"/>
      </w:numPr>
      <w:spacing w:after="60"/>
    </w:pPr>
  </w:style>
  <w:style w:type="character" w:styleId="Hyperlink">
    <w:name w:val="Hyperlink"/>
    <w:semiHidden/>
    <w:unhideWhenUsed/>
    <w:rsid w:val="00D83AF3"/>
    <w:rPr>
      <w:rFonts w:ascii="Arial" w:hAnsi="Arial" w:cs="Arial" w:hint="default"/>
      <w:color w:val="0000FF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AF3"/>
  </w:style>
  <w:style w:type="paragraph" w:styleId="Footer">
    <w:name w:val="footer"/>
    <w:basedOn w:val="Normal"/>
    <w:link w:val="FooterChar"/>
    <w:uiPriority w:val="99"/>
    <w:unhideWhenUsed/>
    <w:rsid w:val="00D83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AF3"/>
  </w:style>
  <w:style w:type="paragraph" w:customStyle="1" w:styleId="Bodytext">
    <w:name w:val="Bodytext"/>
    <w:basedOn w:val="Normal"/>
    <w:qFormat/>
    <w:rsid w:val="00D83AF3"/>
    <w:pPr>
      <w:spacing w:after="120" w:line="280" w:lineRule="atLeast"/>
    </w:pPr>
    <w:rPr>
      <w:rFonts w:ascii="Arial" w:eastAsia="Calibri" w:hAnsi="Arial" w:cs="Times New Roman"/>
      <w:sz w:val="20"/>
      <w:lang w:val="en-US" w:bidi="en-US"/>
    </w:rPr>
  </w:style>
  <w:style w:type="paragraph" w:customStyle="1" w:styleId="Bodytextbullet">
    <w:name w:val="Bodytext bullet"/>
    <w:basedOn w:val="Bodytext"/>
    <w:qFormat/>
    <w:rsid w:val="00D83AF3"/>
    <w:pPr>
      <w:numPr>
        <w:numId w:val="1"/>
      </w:numPr>
      <w:spacing w:after="60"/>
    </w:pPr>
  </w:style>
  <w:style w:type="character" w:styleId="Hyperlink">
    <w:name w:val="Hyperlink"/>
    <w:semiHidden/>
    <w:unhideWhenUsed/>
    <w:rsid w:val="00D83AF3"/>
    <w:rPr>
      <w:rFonts w:ascii="Arial" w:hAnsi="Arial" w:cs="Arial" w:hint="default"/>
      <w:color w:val="0000FF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7</cp:revision>
  <dcterms:created xsi:type="dcterms:W3CDTF">2013-07-14T06:56:00Z</dcterms:created>
  <dcterms:modified xsi:type="dcterms:W3CDTF">2013-07-17T00:44:00Z</dcterms:modified>
</cp:coreProperties>
</file>